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6" w:rsidRPr="0013782C" w:rsidRDefault="00A13AE6" w:rsidP="007027C0">
      <w:pPr>
        <w:bidi/>
        <w:rPr>
          <w:rFonts w:ascii="Times New Roman" w:hAnsi="Times New Roman" w:cs="B Nazanin"/>
          <w:b/>
          <w:bCs/>
          <w:sz w:val="24"/>
          <w:szCs w:val="24"/>
        </w:rPr>
      </w:pPr>
    </w:p>
    <w:p w:rsidR="0011557A" w:rsidRPr="00DB4054" w:rsidRDefault="0011557A" w:rsidP="00944036">
      <w:pPr>
        <w:bidi/>
        <w:jc w:val="center"/>
        <w:rPr>
          <w:rFonts w:ascii="Times New Roman" w:hAnsi="Times New Roman" w:cs="IranNastaliq"/>
          <w:b/>
          <w:bCs/>
          <w:sz w:val="32"/>
          <w:szCs w:val="52"/>
          <w:lang w:bidi="fa-IR"/>
        </w:rPr>
      </w:pPr>
      <w:r w:rsidRPr="00DB4054">
        <w:rPr>
          <w:rFonts w:ascii="Times New Roman" w:hAnsi="Times New Roman" w:cs="IranNastaliq"/>
          <w:b/>
          <w:bCs/>
          <w:sz w:val="32"/>
          <w:szCs w:val="52"/>
          <w:rtl/>
          <w:lang w:bidi="fa-IR"/>
        </w:rPr>
        <w:t>کاربرد داده‌های مکانی (</w:t>
      </w:r>
      <w:r w:rsidRPr="00DB4054">
        <w:rPr>
          <w:rFonts w:ascii="Times New Roman" w:hAnsi="Times New Roman" w:cs="IranNastaliq"/>
          <w:b/>
          <w:bCs/>
          <w:sz w:val="32"/>
          <w:szCs w:val="52"/>
          <w:lang w:bidi="fa-IR"/>
        </w:rPr>
        <w:t>Spatial Data</w:t>
      </w:r>
      <w:r w:rsidRPr="00DB4054">
        <w:rPr>
          <w:rFonts w:ascii="Times New Roman" w:hAnsi="Times New Roman" w:cs="IranNastaliq"/>
          <w:b/>
          <w:bCs/>
          <w:sz w:val="32"/>
          <w:szCs w:val="52"/>
          <w:rtl/>
          <w:lang w:bidi="fa-IR"/>
        </w:rPr>
        <w:t>)، علم زمین آمار و درون‌یابی (</w:t>
      </w:r>
      <w:proofErr w:type="spellStart"/>
      <w:r w:rsidRPr="00DB4054">
        <w:rPr>
          <w:rFonts w:ascii="Times New Roman" w:hAnsi="Times New Roman" w:cs="IranNastaliq"/>
          <w:b/>
          <w:bCs/>
          <w:sz w:val="32"/>
          <w:szCs w:val="52"/>
          <w:lang w:bidi="fa-IR"/>
        </w:rPr>
        <w:t>Geostatistics</w:t>
      </w:r>
      <w:proofErr w:type="spellEnd"/>
      <w:r w:rsidRPr="00DB4054">
        <w:rPr>
          <w:rFonts w:ascii="Times New Roman" w:hAnsi="Times New Roman" w:cs="IranNastaliq"/>
          <w:b/>
          <w:bCs/>
          <w:sz w:val="32"/>
          <w:szCs w:val="52"/>
          <w:lang w:bidi="fa-IR"/>
        </w:rPr>
        <w:t xml:space="preserve"> and Interpolation</w:t>
      </w:r>
      <w:r w:rsidRPr="00DB4054">
        <w:rPr>
          <w:rFonts w:ascii="Times New Roman" w:hAnsi="Times New Roman" w:cs="IranNastaliq"/>
          <w:b/>
          <w:bCs/>
          <w:sz w:val="32"/>
          <w:szCs w:val="52"/>
          <w:rtl/>
          <w:lang w:bidi="fa-IR"/>
        </w:rPr>
        <w:t xml:space="preserve">) در مدل سازی پراکنش آبزیان تحت نرم‌افزار </w:t>
      </w:r>
      <w:r w:rsidRPr="00DB4054">
        <w:rPr>
          <w:rFonts w:ascii="Times New Roman" w:hAnsi="Times New Roman" w:cs="IranNastaliq"/>
          <w:b/>
          <w:bCs/>
          <w:sz w:val="32"/>
          <w:szCs w:val="52"/>
          <w:lang w:bidi="fa-IR"/>
        </w:rPr>
        <w:t>R</w:t>
      </w:r>
    </w:p>
    <w:p w:rsidR="009C1EC3" w:rsidRPr="0013782C" w:rsidRDefault="009C1EC3" w:rsidP="0013782C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1A18F6" w:rsidRPr="0013782C" w:rsidRDefault="007F61BB" w:rsidP="007027C0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3782C">
        <w:rPr>
          <w:rFonts w:ascii="Times New Roman" w:hAnsi="Times New Roman" w:cs="B Nazanin"/>
          <w:b/>
          <w:bCs/>
          <w:sz w:val="28"/>
          <w:szCs w:val="28"/>
          <w:rtl/>
        </w:rPr>
        <w:t xml:space="preserve">الف </w:t>
      </w:r>
      <w:r w:rsidR="00B27FA1" w:rsidRPr="0013782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B27FA1"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t>اهداف</w:t>
      </w:r>
      <w:r w:rsidR="00494D4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B27FA1"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t>برنامه</w:t>
      </w:r>
      <w:r w:rsidR="00494D4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27FA1"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t>و</w:t>
      </w:r>
      <w:r w:rsidR="00494D4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27FA1"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t>یا</w:t>
      </w:r>
      <w:r w:rsidR="00494D4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27FA1"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t>دوره</w:t>
      </w:r>
    </w:p>
    <w:p w:rsidR="00135539" w:rsidRPr="0013782C" w:rsidRDefault="00135539" w:rsidP="007027C0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1- مقدمه‌ای بر </w:t>
      </w:r>
      <w:r w:rsidRPr="0013782C">
        <w:rPr>
          <w:rFonts w:ascii="Times New Roman" w:hAnsi="Times New Roman" w:cs="B Nazanin"/>
          <w:sz w:val="32"/>
          <w:szCs w:val="32"/>
          <w:lang w:bidi="fa-IR"/>
        </w:rPr>
        <w:t>R</w:t>
      </w: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و چگونگی ورود داده‌ها </w:t>
      </w: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2- تجزیه و تحلیل داده‌های اکتشافی </w:t>
      </w: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3- برآورد همبستگی مکانی </w:t>
      </w: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>4- مدل سازی واریوگرام (</w:t>
      </w:r>
      <w:proofErr w:type="spellStart"/>
      <w:r w:rsidRPr="0013782C">
        <w:rPr>
          <w:rFonts w:ascii="Times New Roman" w:hAnsi="Times New Roman" w:cs="B Nazanin"/>
          <w:sz w:val="32"/>
          <w:szCs w:val="32"/>
          <w:lang w:bidi="fa-IR"/>
        </w:rPr>
        <w:t>Variogram</w:t>
      </w:r>
      <w:proofErr w:type="spellEnd"/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) </w:t>
      </w: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>5-تشخیص آنیزوتراپی (</w:t>
      </w:r>
      <w:r w:rsidRPr="0013782C">
        <w:rPr>
          <w:rFonts w:ascii="Times New Roman" w:hAnsi="Times New Roman" w:cs="B Nazanin"/>
          <w:sz w:val="32"/>
          <w:szCs w:val="32"/>
          <w:lang w:bidi="fa-IR"/>
        </w:rPr>
        <w:t>Anisotropy</w:t>
      </w: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)، تصحیح </w:t>
      </w:r>
      <w:r w:rsidRPr="0013782C">
        <w:rPr>
          <w:rFonts w:ascii="Times New Roman" w:hAnsi="Times New Roman" w:cs="B Nazanin"/>
          <w:sz w:val="32"/>
          <w:szCs w:val="32"/>
          <w:lang w:bidi="fa-IR"/>
        </w:rPr>
        <w:t>Geometric Anisotropy</w:t>
      </w: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و مدل سازی </w:t>
      </w:r>
      <w:r w:rsidRPr="0013782C">
        <w:rPr>
          <w:rFonts w:ascii="Times New Roman" w:hAnsi="Times New Roman" w:cs="B Nazanin"/>
          <w:sz w:val="32"/>
          <w:szCs w:val="32"/>
          <w:lang w:bidi="fa-IR"/>
        </w:rPr>
        <w:t>Zonal Anisotropy</w:t>
      </w:r>
    </w:p>
    <w:p w:rsidR="00064A35" w:rsidRPr="0013782C" w:rsidRDefault="00064A35" w:rsidP="00E13E3B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6-آنالیز </w:t>
      </w:r>
      <w:r w:rsidRPr="0013782C">
        <w:rPr>
          <w:rFonts w:ascii="Times New Roman" w:hAnsi="Times New Roman" w:cs="B Nazanin"/>
          <w:sz w:val="32"/>
          <w:szCs w:val="32"/>
          <w:lang w:bidi="fa-IR"/>
        </w:rPr>
        <w:t>Kriging</w:t>
      </w:r>
      <w:r w:rsidRPr="0013782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و شبیه سازی </w:t>
      </w:r>
    </w:p>
    <w:p w:rsidR="003926C3" w:rsidRPr="0013782C" w:rsidRDefault="003926C3" w:rsidP="007027C0">
      <w:pPr>
        <w:pStyle w:val="ListParagraph"/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A18F6" w:rsidRPr="0013782C" w:rsidRDefault="001A18F6" w:rsidP="008305CD">
      <w:pPr>
        <w:bidi/>
        <w:spacing w:after="24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13782C">
        <w:rPr>
          <w:rFonts w:ascii="Times New Roman" w:hAnsi="Times New Roman" w:cs="B Nazanin"/>
          <w:b/>
          <w:bCs/>
          <w:sz w:val="26"/>
          <w:szCs w:val="26"/>
          <w:rtl/>
        </w:rPr>
        <w:t>تعداد دوره :</w:t>
      </w:r>
      <w:r w:rsidR="00A13AE6" w:rsidRPr="0013782C">
        <w:rPr>
          <w:rFonts w:ascii="Times New Roman" w:hAnsi="Times New Roman" w:cs="B Nazanin"/>
          <w:b/>
          <w:bCs/>
          <w:sz w:val="26"/>
          <w:szCs w:val="26"/>
        </w:rPr>
        <w:t>1</w:t>
      </w:r>
    </w:p>
    <w:p w:rsidR="00415F8E" w:rsidRPr="0013782C" w:rsidRDefault="00FF534E" w:rsidP="00B420BA">
      <w:pPr>
        <w:bidi/>
        <w:spacing w:after="24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مجاز شرکت کنندگان: وابسته به محل برگزاری. به طور کلی حداکثر </w:t>
      </w:r>
      <w:r w:rsidR="00B420BA">
        <w:rPr>
          <w:rFonts w:ascii="Times New Roman" w:hAnsi="Times New Roman" w:cs="B Nazanin" w:hint="cs"/>
          <w:b/>
          <w:bCs/>
          <w:sz w:val="26"/>
          <w:szCs w:val="26"/>
          <w:rtl/>
        </w:rPr>
        <w:t>20</w:t>
      </w:r>
      <w:r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نفر</w:t>
      </w:r>
    </w:p>
    <w:p w:rsidR="001A18F6" w:rsidRPr="0013782C" w:rsidRDefault="00982DAC" w:rsidP="00E145EE">
      <w:pPr>
        <w:bidi/>
        <w:spacing w:after="24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13782C">
        <w:rPr>
          <w:rFonts w:ascii="Times New Roman" w:hAnsi="Times New Roman" w:cs="B Nazanin"/>
          <w:b/>
          <w:bCs/>
          <w:sz w:val="26"/>
          <w:szCs w:val="26"/>
          <w:rtl/>
        </w:rPr>
        <w:t>اع</w:t>
      </w:r>
      <w:r w:rsidR="001A18F6" w:rsidRPr="0013782C">
        <w:rPr>
          <w:rFonts w:ascii="Times New Roman" w:hAnsi="Times New Roman" w:cs="B Nazanin"/>
          <w:b/>
          <w:bCs/>
          <w:sz w:val="26"/>
          <w:szCs w:val="26"/>
          <w:rtl/>
        </w:rPr>
        <w:t>ضای هی</w:t>
      </w:r>
      <w:r w:rsidR="00971046"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>ا</w:t>
      </w:r>
      <w:r w:rsidR="001A18F6" w:rsidRPr="0013782C">
        <w:rPr>
          <w:rFonts w:ascii="Times New Roman" w:hAnsi="Times New Roman" w:cs="B Nazanin"/>
          <w:b/>
          <w:bCs/>
          <w:sz w:val="26"/>
          <w:szCs w:val="26"/>
          <w:rtl/>
        </w:rPr>
        <w:t xml:space="preserve">ت علمی </w:t>
      </w:r>
      <w:r w:rsidR="00135539" w:rsidRPr="0013782C">
        <w:rPr>
          <w:rFonts w:ascii="Times New Roman" w:hAnsi="Times New Roman" w:cs="B Nazanin"/>
          <w:b/>
          <w:bCs/>
          <w:sz w:val="26"/>
          <w:szCs w:val="26"/>
          <w:rtl/>
        </w:rPr>
        <w:t xml:space="preserve">ودانشجویان </w:t>
      </w:r>
      <w:r w:rsidR="00E145EE"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>تحصیلات تکمیلی و یا کارکنان بخش‌های پژوهشی دولتی</w:t>
      </w:r>
    </w:p>
    <w:p w:rsidR="001A18F6" w:rsidRPr="0013782C" w:rsidRDefault="001A18F6" w:rsidP="00494D42">
      <w:pPr>
        <w:bidi/>
        <w:spacing w:after="24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13782C">
        <w:rPr>
          <w:rFonts w:ascii="Times New Roman" w:hAnsi="Times New Roman" w:cs="B Nazanin"/>
          <w:b/>
          <w:bCs/>
          <w:sz w:val="26"/>
          <w:szCs w:val="26"/>
          <w:rtl/>
        </w:rPr>
        <w:t>زمان</w:t>
      </w:r>
      <w:r w:rsidR="00E145EE"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پیشنهادی</w:t>
      </w:r>
      <w:r w:rsidRPr="0013782C">
        <w:rPr>
          <w:rFonts w:ascii="Times New Roman" w:hAnsi="Times New Roman" w:cs="B Nazanin"/>
          <w:b/>
          <w:bCs/>
          <w:sz w:val="26"/>
          <w:szCs w:val="26"/>
          <w:rtl/>
        </w:rPr>
        <w:t xml:space="preserve"> اجرا :</w:t>
      </w:r>
      <w:r w:rsidR="00E145EE" w:rsidRPr="0013782C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دوم مرداد ماه 1395</w:t>
      </w:r>
    </w:p>
    <w:p w:rsidR="001A18F6" w:rsidRPr="0013782C" w:rsidRDefault="001A18F6" w:rsidP="00B420BA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3782C">
        <w:rPr>
          <w:rFonts w:ascii="Times New Roman" w:hAnsi="Times New Roman" w:cs="B Nazanin"/>
          <w:b/>
          <w:bCs/>
          <w:sz w:val="24"/>
          <w:szCs w:val="24"/>
          <w:rtl/>
        </w:rPr>
        <w:t>مدت دوره (ساعت ):</w:t>
      </w:r>
      <w:r w:rsidR="00B420BA">
        <w:rPr>
          <w:rFonts w:ascii="Times New Roman" w:hAnsi="Times New Roman" w:cs="B Nazanin" w:hint="cs"/>
          <w:b/>
          <w:bCs/>
          <w:sz w:val="24"/>
          <w:szCs w:val="24"/>
          <w:rtl/>
        </w:rPr>
        <w:t>6</w:t>
      </w:r>
      <w:r w:rsidR="00906F78" w:rsidRPr="0013782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ساعت</w:t>
      </w:r>
      <w:r w:rsidR="001452FB" w:rsidRPr="0013782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(بدون احتساب دقایق استراحت بین مطالب)</w:t>
      </w:r>
    </w:p>
    <w:p w:rsidR="0013782C" w:rsidRDefault="0013782C" w:rsidP="0013782C">
      <w:pPr>
        <w:bidi/>
        <w:rPr>
          <w:rFonts w:ascii="Times New Roman" w:hAnsi="Times New Roman" w:cs="B Nazanin" w:hint="cs"/>
          <w:b/>
          <w:bCs/>
          <w:sz w:val="24"/>
          <w:szCs w:val="24"/>
          <w:rtl/>
        </w:rPr>
      </w:pPr>
    </w:p>
    <w:p w:rsidR="00494D42" w:rsidRPr="0013782C" w:rsidRDefault="00494D42" w:rsidP="00494D42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642E" w:rsidRPr="0013782C" w:rsidRDefault="0047642E" w:rsidP="007027C0">
      <w:pPr>
        <w:bidi/>
        <w:jc w:val="center"/>
        <w:rPr>
          <w:rFonts w:ascii="Times New Roman" w:hAnsi="Times New Roman" w:cs="B Nazanin"/>
          <w:sz w:val="24"/>
          <w:szCs w:val="24"/>
          <w:rtl/>
        </w:rPr>
      </w:pPr>
    </w:p>
    <w:p w:rsidR="00494D42" w:rsidRDefault="00494D42" w:rsidP="0013782C">
      <w:pPr>
        <w:bidi/>
        <w:jc w:val="center"/>
        <w:rPr>
          <w:rFonts w:ascii="Times New Roman" w:hAnsi="Times New Roman" w:cs="B Nazanin" w:hint="cs"/>
          <w:b/>
          <w:bCs/>
          <w:sz w:val="28"/>
          <w:szCs w:val="28"/>
          <w:rtl/>
        </w:rPr>
      </w:pPr>
    </w:p>
    <w:p w:rsidR="00494D42" w:rsidRDefault="00494D42" w:rsidP="00494D42">
      <w:pPr>
        <w:bidi/>
        <w:jc w:val="center"/>
        <w:rPr>
          <w:rFonts w:ascii="Times New Roman" w:hAnsi="Times New Roman" w:cs="B Nazanin" w:hint="cs"/>
          <w:b/>
          <w:bCs/>
          <w:sz w:val="28"/>
          <w:szCs w:val="28"/>
          <w:rtl/>
        </w:rPr>
      </w:pPr>
    </w:p>
    <w:p w:rsidR="00494D42" w:rsidRDefault="00494D42" w:rsidP="00494D42">
      <w:pPr>
        <w:bidi/>
        <w:jc w:val="center"/>
        <w:rPr>
          <w:rFonts w:ascii="Times New Roman" w:hAnsi="Times New Roman" w:cs="B Nazanin" w:hint="cs"/>
          <w:b/>
          <w:bCs/>
          <w:sz w:val="28"/>
          <w:szCs w:val="28"/>
          <w:rtl/>
        </w:rPr>
      </w:pPr>
    </w:p>
    <w:p w:rsidR="00494D42" w:rsidRDefault="00494D42" w:rsidP="00494D42">
      <w:pPr>
        <w:bidi/>
        <w:jc w:val="center"/>
        <w:rPr>
          <w:rFonts w:ascii="Times New Roman" w:hAnsi="Times New Roman" w:cs="B Nazanin" w:hint="cs"/>
          <w:b/>
          <w:bCs/>
          <w:sz w:val="28"/>
          <w:szCs w:val="28"/>
          <w:rtl/>
        </w:rPr>
      </w:pPr>
    </w:p>
    <w:p w:rsidR="0013782C" w:rsidRPr="0013782C" w:rsidRDefault="0013782C" w:rsidP="00494D42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3782C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برنامه‌ی کلی کارگاه</w:t>
      </w:r>
    </w:p>
    <w:p w:rsidR="0013782C" w:rsidRPr="0013782C" w:rsidRDefault="0013782C" w:rsidP="0013782C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tbl>
      <w:tblPr>
        <w:bidiVisual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956"/>
        <w:gridCol w:w="3914"/>
      </w:tblGrid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B27FA1" w:rsidP="00546EC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3956" w:type="dxa"/>
            <w:vAlign w:val="center"/>
          </w:tcPr>
          <w:p w:rsidR="00B27FA1" w:rsidRPr="0013782C" w:rsidRDefault="00B27FA1" w:rsidP="00546EC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914" w:type="dxa"/>
            <w:vAlign w:val="center"/>
          </w:tcPr>
          <w:p w:rsidR="00B27FA1" w:rsidRPr="0013782C" w:rsidRDefault="00197285" w:rsidP="00546EC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DE0DA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10-9</w:t>
            </w:r>
          </w:p>
        </w:tc>
        <w:tc>
          <w:tcPr>
            <w:tcW w:w="3956" w:type="dxa"/>
            <w:vAlign w:val="center"/>
          </w:tcPr>
          <w:p w:rsidR="00B27FA1" w:rsidRPr="0013782C" w:rsidRDefault="00F2149E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مقدمه و شروع کار با </w:t>
            </w:r>
            <w:r w:rsidRPr="0013782C">
              <w:rPr>
                <w:rFonts w:ascii="Times New Roman" w:hAnsi="Times New Roman" w:cs="B Nazanin"/>
                <w:sz w:val="28"/>
                <w:szCs w:val="28"/>
              </w:rPr>
              <w:t>R</w:t>
            </w:r>
          </w:p>
        </w:tc>
        <w:tc>
          <w:tcPr>
            <w:tcW w:w="3914" w:type="dxa"/>
            <w:vAlign w:val="center"/>
          </w:tcPr>
          <w:p w:rsidR="00B27FA1" w:rsidRPr="0013782C" w:rsidRDefault="00C84B50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11</w:t>
            </w:r>
            <w:r w:rsidR="00B27FA1" w:rsidRPr="0013782C">
              <w:rPr>
                <w:rFonts w:ascii="Times New Roman" w:hAnsi="Times New Roman" w:cs="B Nazanin"/>
                <w:sz w:val="28"/>
                <w:szCs w:val="28"/>
                <w:rtl/>
              </w:rPr>
              <w:t>-10</w:t>
            </w:r>
          </w:p>
        </w:tc>
        <w:tc>
          <w:tcPr>
            <w:tcW w:w="3956" w:type="dxa"/>
            <w:vAlign w:val="center"/>
          </w:tcPr>
          <w:p w:rsidR="008C31C7" w:rsidRPr="0013782C" w:rsidRDefault="00D14DBB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کار با داده‌های فضایی و نوع داده‌ها</w:t>
            </w:r>
            <w:r w:rsidR="00242B68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 کاربرد آن در بوم‌شناسی</w:t>
            </w:r>
          </w:p>
        </w:tc>
        <w:tc>
          <w:tcPr>
            <w:tcW w:w="3914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12</w:t>
            </w:r>
            <w:r w:rsidR="00B27FA1" w:rsidRPr="0013782C">
              <w:rPr>
                <w:rFonts w:ascii="Times New Roman" w:hAnsi="Times New Roman" w:cs="B Nazanin"/>
                <w:sz w:val="28"/>
                <w:szCs w:val="28"/>
                <w:rtl/>
              </w:rPr>
              <w:t>-</w:t>
            </w: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956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چگونگی محاسبه‌ی همبستگی فضایی</w:t>
            </w:r>
          </w:p>
        </w:tc>
        <w:tc>
          <w:tcPr>
            <w:tcW w:w="3914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13</w:t>
            </w:r>
            <w:r w:rsidR="00B27FA1" w:rsidRPr="0013782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956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نماز و نهار</w:t>
            </w:r>
          </w:p>
        </w:tc>
        <w:tc>
          <w:tcPr>
            <w:tcW w:w="3914" w:type="dxa"/>
            <w:vAlign w:val="center"/>
          </w:tcPr>
          <w:p w:rsidR="00B27FA1" w:rsidRPr="0013782C" w:rsidRDefault="00B27FA1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B27FA1" w:rsidRPr="0013782C" w:rsidTr="00546EC6">
        <w:tc>
          <w:tcPr>
            <w:tcW w:w="1548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14-13</w:t>
            </w:r>
          </w:p>
        </w:tc>
        <w:tc>
          <w:tcPr>
            <w:tcW w:w="3956" w:type="dxa"/>
            <w:vAlign w:val="center"/>
          </w:tcPr>
          <w:p w:rsidR="005E3052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محاسبه‌ی واریوگرام در زوایای مختلف</w:t>
            </w:r>
          </w:p>
        </w:tc>
        <w:tc>
          <w:tcPr>
            <w:tcW w:w="3914" w:type="dxa"/>
            <w:vAlign w:val="center"/>
          </w:tcPr>
          <w:p w:rsidR="00B27FA1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546EC6" w:rsidRPr="0013782C" w:rsidTr="00546EC6">
        <w:tc>
          <w:tcPr>
            <w:tcW w:w="1548" w:type="dxa"/>
            <w:vAlign w:val="center"/>
          </w:tcPr>
          <w:p w:rsidR="00546EC6" w:rsidRPr="0013782C" w:rsidRDefault="00077414" w:rsidP="00077414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15</w:t>
            </w:r>
            <w:r w:rsidR="00546EC6"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-1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956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محاسبه‌ی بازه‌ی واریوگرام در جهات مختلف و رسم محدوده‌ی بازه‌</w:t>
            </w:r>
            <w:r w:rsidRPr="0013782C">
              <w:rPr>
                <w:rStyle w:val="FootnoteReference"/>
                <w:rFonts w:ascii="Times New Roman" w:hAnsi="Times New Roman" w:cs="B Nazanin"/>
                <w:sz w:val="28"/>
                <w:szCs w:val="28"/>
                <w:rtl/>
                <w:lang w:bidi="fa-IR"/>
              </w:rPr>
              <w:footnoteReference w:id="2"/>
            </w:r>
          </w:p>
        </w:tc>
        <w:tc>
          <w:tcPr>
            <w:tcW w:w="3914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3C3E7D" w:rsidRPr="0013782C" w:rsidTr="00546EC6">
        <w:tc>
          <w:tcPr>
            <w:tcW w:w="1548" w:type="dxa"/>
            <w:vAlign w:val="center"/>
          </w:tcPr>
          <w:p w:rsidR="003C3E7D" w:rsidRDefault="003C3E7D" w:rsidP="00077414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956" w:type="dxa"/>
            <w:vAlign w:val="center"/>
          </w:tcPr>
          <w:p w:rsidR="003C3E7D" w:rsidRPr="0013782C" w:rsidRDefault="003C3E7D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استراحت و پذیرایی</w:t>
            </w:r>
          </w:p>
        </w:tc>
        <w:tc>
          <w:tcPr>
            <w:tcW w:w="3914" w:type="dxa"/>
            <w:vAlign w:val="center"/>
          </w:tcPr>
          <w:p w:rsidR="003C3E7D" w:rsidRPr="0013782C" w:rsidRDefault="003C3E7D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546EC6" w:rsidRPr="0013782C" w:rsidTr="00546EC6">
        <w:tc>
          <w:tcPr>
            <w:tcW w:w="1548" w:type="dxa"/>
            <w:vAlign w:val="center"/>
          </w:tcPr>
          <w:p w:rsidR="00546EC6" w:rsidRPr="0013782C" w:rsidRDefault="00B420BA" w:rsidP="00540819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16</w:t>
            </w:r>
            <w:r w:rsidR="00077414">
              <w:rPr>
                <w:rFonts w:ascii="Times New Roman" w:hAnsi="Times New Roman" w:cs="B Nazanin" w:hint="cs"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15</w:t>
            </w:r>
            <w:r w:rsidR="00540819">
              <w:rPr>
                <w:rFonts w:ascii="Times New Roman" w:hAnsi="Times New Roman" w:cs="B Nazanin" w:hint="cs"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956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تشخیصآنیزوتراپی</w:t>
            </w:r>
            <w:r w:rsidRPr="0013782C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13782C">
              <w:rPr>
                <w:rFonts w:ascii="Times New Roman" w:hAnsi="Times New Roman" w:cs="B Nazanin"/>
                <w:sz w:val="28"/>
                <w:szCs w:val="28"/>
                <w:lang w:bidi="fa-IR"/>
              </w:rPr>
              <w:t>Anisotropy</w:t>
            </w:r>
            <w:r w:rsidRPr="0013782C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)</w:t>
            </w: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،تصحیح</w:t>
            </w:r>
            <w:r w:rsidRPr="0013782C">
              <w:rPr>
                <w:rFonts w:ascii="Times New Roman" w:hAnsi="Times New Roman" w:cs="B Nazanin"/>
                <w:sz w:val="28"/>
                <w:szCs w:val="28"/>
                <w:lang w:bidi="fa-IR"/>
              </w:rPr>
              <w:t>Geometric Anisotropy</w:t>
            </w: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ومدلسازی</w:t>
            </w:r>
            <w:r w:rsidRPr="0013782C">
              <w:rPr>
                <w:rFonts w:ascii="Times New Roman" w:hAnsi="Times New Roman" w:cs="B Nazanin"/>
                <w:sz w:val="28"/>
                <w:szCs w:val="28"/>
                <w:lang w:bidi="fa-IR"/>
              </w:rPr>
              <w:t>Zonal Anisotropy</w:t>
            </w:r>
          </w:p>
        </w:tc>
        <w:tc>
          <w:tcPr>
            <w:tcW w:w="3914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  <w:tr w:rsidR="00546EC6" w:rsidRPr="0013782C" w:rsidTr="00546EC6">
        <w:tc>
          <w:tcPr>
            <w:tcW w:w="1548" w:type="dxa"/>
            <w:vAlign w:val="center"/>
          </w:tcPr>
          <w:p w:rsidR="00546EC6" w:rsidRPr="0013782C" w:rsidRDefault="00B420BA" w:rsidP="00B420BA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17</w:t>
            </w:r>
            <w:r w:rsidR="00546EC6" w:rsidRPr="0013782C">
              <w:rPr>
                <w:rFonts w:ascii="Times New Roman" w:hAnsi="Times New Roman" w:cs="B Nazanin" w:hint="cs"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3956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آنالیز </w:t>
            </w:r>
            <w:r w:rsidRPr="0013782C">
              <w:rPr>
                <w:rFonts w:ascii="Times New Roman" w:hAnsi="Times New Roman" w:cs="B Nazanin"/>
                <w:sz w:val="32"/>
                <w:szCs w:val="32"/>
                <w:lang w:bidi="fa-IR"/>
              </w:rPr>
              <w:t>Kriging</w:t>
            </w:r>
            <w:r w:rsidRPr="0013782C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 و شبیه سازی</w:t>
            </w:r>
          </w:p>
        </w:tc>
        <w:tc>
          <w:tcPr>
            <w:tcW w:w="3914" w:type="dxa"/>
            <w:vAlign w:val="center"/>
          </w:tcPr>
          <w:p w:rsidR="00546EC6" w:rsidRPr="0013782C" w:rsidRDefault="00546EC6" w:rsidP="00546EC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3782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محمد حسن گرامی</w:t>
            </w:r>
          </w:p>
        </w:tc>
      </w:tr>
    </w:tbl>
    <w:p w:rsidR="00415F8E" w:rsidRPr="0013782C" w:rsidRDefault="00415F8E" w:rsidP="007027C0">
      <w:pPr>
        <w:bidi/>
        <w:rPr>
          <w:rFonts w:ascii="Times New Roman" w:hAnsi="Times New Roman" w:cs="B Nazanin"/>
          <w:sz w:val="28"/>
          <w:szCs w:val="28"/>
        </w:rPr>
      </w:pPr>
    </w:p>
    <w:p w:rsidR="007027C0" w:rsidRPr="0013782C" w:rsidRDefault="007027C0" w:rsidP="007027C0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0A74" w:rsidRPr="0013782C" w:rsidRDefault="00A70A74" w:rsidP="007027C0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13782C">
        <w:rPr>
          <w:rFonts w:ascii="Times New Roman" w:hAnsi="Times New Roman" w:cs="B Nazanin" w:hint="cs"/>
          <w:sz w:val="28"/>
          <w:szCs w:val="28"/>
          <w:rtl/>
        </w:rPr>
        <w:t>- شیوه اجرای برنامه و یا دوره :</w:t>
      </w:r>
    </w:p>
    <w:p w:rsidR="00E945DB" w:rsidRPr="0013782C" w:rsidRDefault="00E945DB" w:rsidP="00B420BA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کارگاه بصورت عملی است. البته در انجام هر مرحله سعی می‌شود مختصر تئوری از هر مطلب ارائه شود. درطول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کارگاه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پکیج‌های</w:t>
      </w:r>
      <w:r w:rsidRPr="0013782C">
        <w:rPr>
          <w:rFonts w:ascii="Times New Roman" w:hAnsi="Times New Roman" w:cs="B Nazanin"/>
          <w:sz w:val="28"/>
          <w:szCs w:val="28"/>
          <w:lang w:bidi="fa-IR"/>
        </w:rPr>
        <w:t>sp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13782C">
        <w:rPr>
          <w:rFonts w:ascii="Times New Roman" w:hAnsi="Times New Roman" w:cs="B Nazanin"/>
          <w:sz w:val="28"/>
          <w:szCs w:val="28"/>
          <w:lang w:bidi="fa-IR"/>
        </w:rPr>
        <w:t>ggplot2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13782C">
        <w:rPr>
          <w:rFonts w:ascii="Times New Roman" w:hAnsi="Times New Roman" w:cs="B Nazanin"/>
          <w:sz w:val="28"/>
          <w:szCs w:val="28"/>
          <w:lang w:bidi="fa-IR"/>
        </w:rPr>
        <w:t>ellipse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="00494D42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proofErr w:type="spellStart"/>
      <w:r w:rsidRPr="0013782C">
        <w:rPr>
          <w:rFonts w:ascii="Times New Roman" w:hAnsi="Times New Roman" w:cs="B Nazanin"/>
          <w:sz w:val="28"/>
          <w:szCs w:val="28"/>
          <w:lang w:bidi="fa-IR"/>
        </w:rPr>
        <w:t>geoR</w:t>
      </w:r>
      <w:proofErr w:type="spellEnd"/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="00494D42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13782C">
        <w:rPr>
          <w:rFonts w:ascii="Times New Roman" w:hAnsi="Times New Roman" w:cs="B Nazanin"/>
          <w:sz w:val="28"/>
          <w:szCs w:val="28"/>
          <w:lang w:bidi="fa-IR"/>
        </w:rPr>
        <w:t>cluster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معرفی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شده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وکاربردآن‌ها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درآنالیز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زمین‌آمار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ارائه</w:t>
      </w:r>
      <w:r w:rsidR="00494D4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می‌شود</w:t>
      </w:r>
      <w:r w:rsidRPr="0013782C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:rsidR="00E945DB" w:rsidRPr="0013782C" w:rsidRDefault="00E945DB" w:rsidP="00E945DB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13782C">
        <w:rPr>
          <w:rFonts w:ascii="Times New Roman" w:hAnsi="Times New Roman" w:cs="B Nazanin" w:hint="cs"/>
          <w:sz w:val="28"/>
          <w:szCs w:val="28"/>
          <w:rtl/>
          <w:lang w:bidi="fa-IR"/>
        </w:rPr>
        <w:t>شرکت کنندگان برای آشنایی بیشتر با روش‌های مورد استفاده و تئوری کامل می‌توانند قبل از شرکت در کارگاه منبع زیر را مطالعه فرمایند:</w:t>
      </w:r>
    </w:p>
    <w:p w:rsidR="00E945DB" w:rsidRPr="0013782C" w:rsidRDefault="00E945DB" w:rsidP="00E945DB">
      <w:pPr>
        <w:rPr>
          <w:rFonts w:ascii="Times New Roman" w:hAnsi="Times New Roman" w:cs="B Nazanin"/>
          <w:b/>
          <w:bCs/>
          <w:lang w:bidi="fa-IR"/>
        </w:rPr>
      </w:pPr>
      <w:proofErr w:type="spellStart"/>
      <w:r w:rsidRPr="0013782C">
        <w:rPr>
          <w:rFonts w:ascii="Times New Roman" w:hAnsi="Times New Roman" w:cs="B Nazanin"/>
          <w:b/>
          <w:bCs/>
          <w:lang w:bidi="fa-IR"/>
        </w:rPr>
        <w:t>Bivand</w:t>
      </w:r>
      <w:proofErr w:type="spellEnd"/>
      <w:r w:rsidRPr="0013782C">
        <w:rPr>
          <w:rFonts w:ascii="Times New Roman" w:hAnsi="Times New Roman" w:cs="B Nazanin"/>
          <w:b/>
          <w:bCs/>
          <w:lang w:bidi="fa-IR"/>
        </w:rPr>
        <w:t xml:space="preserve"> , R.S., </w:t>
      </w:r>
      <w:proofErr w:type="spellStart"/>
      <w:r w:rsidRPr="0013782C">
        <w:rPr>
          <w:rFonts w:ascii="Times New Roman" w:hAnsi="Times New Roman" w:cs="B Nazanin"/>
          <w:b/>
          <w:bCs/>
          <w:lang w:bidi="fa-IR"/>
        </w:rPr>
        <w:t>Pebesma</w:t>
      </w:r>
      <w:proofErr w:type="spellEnd"/>
      <w:r w:rsidRPr="0013782C">
        <w:rPr>
          <w:rFonts w:ascii="Times New Roman" w:hAnsi="Times New Roman" w:cs="B Nazanin"/>
          <w:b/>
          <w:bCs/>
          <w:lang w:bidi="fa-IR"/>
        </w:rPr>
        <w:t xml:space="preserve"> , E.J., Gómez-Rubio , V. 2013. Applied Spatial Data Analysis with R. Springer-</w:t>
      </w:r>
      <w:proofErr w:type="spellStart"/>
      <w:r w:rsidRPr="0013782C">
        <w:rPr>
          <w:rFonts w:ascii="Times New Roman" w:hAnsi="Times New Roman" w:cs="B Nazanin"/>
          <w:b/>
          <w:bCs/>
          <w:lang w:bidi="fa-IR"/>
        </w:rPr>
        <w:t>Verlag</w:t>
      </w:r>
      <w:proofErr w:type="spellEnd"/>
      <w:r w:rsidRPr="0013782C">
        <w:rPr>
          <w:rFonts w:ascii="Times New Roman" w:hAnsi="Times New Roman" w:cs="B Nazanin"/>
          <w:b/>
          <w:bCs/>
          <w:lang w:bidi="fa-IR"/>
        </w:rPr>
        <w:t xml:space="preserve"> New York, 405 p.</w:t>
      </w:r>
    </w:p>
    <w:p w:rsidR="00E945DB" w:rsidRPr="0013782C" w:rsidRDefault="00E945DB" w:rsidP="00E945DB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1A18F6" w:rsidRPr="0013782C" w:rsidRDefault="001A18F6" w:rsidP="006C0F2D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sectPr w:rsidR="001A18F6" w:rsidRPr="0013782C" w:rsidSect="00DB4054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D7" w:rsidRDefault="009B5CD7" w:rsidP="00546EC6">
      <w:r>
        <w:separator/>
      </w:r>
    </w:p>
  </w:endnote>
  <w:endnote w:type="continuationSeparator" w:id="1">
    <w:p w:rsidR="009B5CD7" w:rsidRDefault="009B5CD7" w:rsidP="0054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sans-serif smal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D7" w:rsidRDefault="009B5CD7" w:rsidP="00546EC6">
      <w:r>
        <w:separator/>
      </w:r>
    </w:p>
  </w:footnote>
  <w:footnote w:type="continuationSeparator" w:id="1">
    <w:p w:rsidR="009B5CD7" w:rsidRDefault="009B5CD7" w:rsidP="00546EC6">
      <w:r>
        <w:continuationSeparator/>
      </w:r>
    </w:p>
  </w:footnote>
  <w:footnote w:id="2">
    <w:p w:rsidR="00546EC6" w:rsidRDefault="00546EC6" w:rsidP="00546EC6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Range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5B2"/>
    <w:multiLevelType w:val="hybridMultilevel"/>
    <w:tmpl w:val="FAD205A8"/>
    <w:lvl w:ilvl="0" w:tplc="1734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389"/>
    <w:multiLevelType w:val="hybridMultilevel"/>
    <w:tmpl w:val="0E541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C4D26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D2C31"/>
    <w:multiLevelType w:val="hybridMultilevel"/>
    <w:tmpl w:val="D3643286"/>
    <w:lvl w:ilvl="0" w:tplc="5FCEF62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572F73"/>
    <w:multiLevelType w:val="hybridMultilevel"/>
    <w:tmpl w:val="FAD205A8"/>
    <w:lvl w:ilvl="0" w:tplc="1734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10E8"/>
    <w:multiLevelType w:val="hybridMultilevel"/>
    <w:tmpl w:val="212E3B72"/>
    <w:lvl w:ilvl="0" w:tplc="156E78D0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71674"/>
    <w:multiLevelType w:val="hybridMultilevel"/>
    <w:tmpl w:val="E830035E"/>
    <w:lvl w:ilvl="0" w:tplc="EBFCAC48">
      <w:start w:val="1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97578"/>
    <w:multiLevelType w:val="multilevel"/>
    <w:tmpl w:val="AB36E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72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252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3240"/>
      </w:pPr>
      <w:rPr>
        <w:rFonts w:eastAsia="Times New Roman" w:hint="default"/>
      </w:rPr>
    </w:lvl>
  </w:abstractNum>
  <w:abstractNum w:abstractNumId="7">
    <w:nsid w:val="2D4318CF"/>
    <w:multiLevelType w:val="hybridMultilevel"/>
    <w:tmpl w:val="5C1886EC"/>
    <w:lvl w:ilvl="0" w:tplc="99EC7470">
      <w:start w:val="1"/>
      <w:numFmt w:val="decimal"/>
      <w:lvlText w:val="%1-"/>
      <w:lvlJc w:val="left"/>
      <w:pPr>
        <w:ind w:left="366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76A1EA0"/>
    <w:multiLevelType w:val="hybridMultilevel"/>
    <w:tmpl w:val="4B320A44"/>
    <w:lvl w:ilvl="0" w:tplc="015ECE2E">
      <w:start w:val="2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3C4145E4"/>
    <w:multiLevelType w:val="hybridMultilevel"/>
    <w:tmpl w:val="18AABBA4"/>
    <w:lvl w:ilvl="0" w:tplc="E5B881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B365C"/>
    <w:multiLevelType w:val="hybridMultilevel"/>
    <w:tmpl w:val="014629C6"/>
    <w:lvl w:ilvl="0" w:tplc="8E526C10">
      <w:start w:val="1"/>
      <w:numFmt w:val="decimal"/>
      <w:lvlText w:val="%1-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67B30"/>
    <w:multiLevelType w:val="hybridMultilevel"/>
    <w:tmpl w:val="110E9742"/>
    <w:lvl w:ilvl="0" w:tplc="8812990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324E8"/>
    <w:multiLevelType w:val="hybridMultilevel"/>
    <w:tmpl w:val="A84CE294"/>
    <w:lvl w:ilvl="0" w:tplc="11C62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F78D8"/>
    <w:multiLevelType w:val="hybridMultilevel"/>
    <w:tmpl w:val="8466E72E"/>
    <w:lvl w:ilvl="0" w:tplc="B4A47CC2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>
    <w:nsid w:val="6C6F2BE8"/>
    <w:multiLevelType w:val="hybridMultilevel"/>
    <w:tmpl w:val="25B4BA8E"/>
    <w:lvl w:ilvl="0" w:tplc="79065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C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C50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294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C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C4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07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0B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81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54507"/>
    <w:multiLevelType w:val="hybridMultilevel"/>
    <w:tmpl w:val="18AABBA4"/>
    <w:lvl w:ilvl="0" w:tplc="E5B881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80997"/>
    <w:multiLevelType w:val="hybridMultilevel"/>
    <w:tmpl w:val="6980DEBA"/>
    <w:lvl w:ilvl="0" w:tplc="BD2A707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A2F4E"/>
    <w:multiLevelType w:val="hybridMultilevel"/>
    <w:tmpl w:val="16A89F6A"/>
    <w:lvl w:ilvl="0" w:tplc="29FE75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1CC7"/>
    <w:multiLevelType w:val="hybridMultilevel"/>
    <w:tmpl w:val="59708CD6"/>
    <w:lvl w:ilvl="0" w:tplc="07FEDF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2F35DA"/>
    <w:multiLevelType w:val="hybridMultilevel"/>
    <w:tmpl w:val="AF48E138"/>
    <w:lvl w:ilvl="0" w:tplc="EC40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18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0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5E5"/>
    <w:rsid w:val="00011B4B"/>
    <w:rsid w:val="00041B85"/>
    <w:rsid w:val="00045AA7"/>
    <w:rsid w:val="00064A35"/>
    <w:rsid w:val="00074155"/>
    <w:rsid w:val="00077414"/>
    <w:rsid w:val="000B111F"/>
    <w:rsid w:val="001016AF"/>
    <w:rsid w:val="0011557A"/>
    <w:rsid w:val="00120566"/>
    <w:rsid w:val="00135539"/>
    <w:rsid w:val="0013782C"/>
    <w:rsid w:val="00142B97"/>
    <w:rsid w:val="001452FB"/>
    <w:rsid w:val="001467A1"/>
    <w:rsid w:val="001767A5"/>
    <w:rsid w:val="00197285"/>
    <w:rsid w:val="001A18F6"/>
    <w:rsid w:val="00211358"/>
    <w:rsid w:val="00227154"/>
    <w:rsid w:val="00240C1B"/>
    <w:rsid w:val="00242B68"/>
    <w:rsid w:val="002579FA"/>
    <w:rsid w:val="002C7E59"/>
    <w:rsid w:val="003664AC"/>
    <w:rsid w:val="0038035F"/>
    <w:rsid w:val="0038687E"/>
    <w:rsid w:val="003926C3"/>
    <w:rsid w:val="003A04E2"/>
    <w:rsid w:val="003B3096"/>
    <w:rsid w:val="003B5735"/>
    <w:rsid w:val="003C3E7D"/>
    <w:rsid w:val="003E4E5F"/>
    <w:rsid w:val="003F78CA"/>
    <w:rsid w:val="00415D22"/>
    <w:rsid w:val="00415F8E"/>
    <w:rsid w:val="004160B8"/>
    <w:rsid w:val="00444CCA"/>
    <w:rsid w:val="00460B67"/>
    <w:rsid w:val="0047642E"/>
    <w:rsid w:val="00491D05"/>
    <w:rsid w:val="00494D42"/>
    <w:rsid w:val="005038B0"/>
    <w:rsid w:val="00525795"/>
    <w:rsid w:val="005332F8"/>
    <w:rsid w:val="00540819"/>
    <w:rsid w:val="00546EC6"/>
    <w:rsid w:val="005614EF"/>
    <w:rsid w:val="005D02DA"/>
    <w:rsid w:val="005E3052"/>
    <w:rsid w:val="006129AD"/>
    <w:rsid w:val="00617A3A"/>
    <w:rsid w:val="00642BF2"/>
    <w:rsid w:val="00670E39"/>
    <w:rsid w:val="00693DC1"/>
    <w:rsid w:val="006A55A5"/>
    <w:rsid w:val="006C0F2D"/>
    <w:rsid w:val="006E3A7B"/>
    <w:rsid w:val="006F6279"/>
    <w:rsid w:val="007027C0"/>
    <w:rsid w:val="007156EF"/>
    <w:rsid w:val="007D4460"/>
    <w:rsid w:val="007F61BB"/>
    <w:rsid w:val="008024E8"/>
    <w:rsid w:val="008305CD"/>
    <w:rsid w:val="00850BD9"/>
    <w:rsid w:val="0087428E"/>
    <w:rsid w:val="0089592F"/>
    <w:rsid w:val="0089714F"/>
    <w:rsid w:val="008A1FA9"/>
    <w:rsid w:val="008C31C7"/>
    <w:rsid w:val="008D5468"/>
    <w:rsid w:val="008E2C36"/>
    <w:rsid w:val="00906F78"/>
    <w:rsid w:val="00920A91"/>
    <w:rsid w:val="00944036"/>
    <w:rsid w:val="009700DD"/>
    <w:rsid w:val="00971046"/>
    <w:rsid w:val="00982DAC"/>
    <w:rsid w:val="009B5CD7"/>
    <w:rsid w:val="009B7441"/>
    <w:rsid w:val="009C1EC3"/>
    <w:rsid w:val="009E2654"/>
    <w:rsid w:val="009E37CF"/>
    <w:rsid w:val="009F40E1"/>
    <w:rsid w:val="00A13AE6"/>
    <w:rsid w:val="00A159B3"/>
    <w:rsid w:val="00A70A74"/>
    <w:rsid w:val="00AC63A0"/>
    <w:rsid w:val="00AD39C6"/>
    <w:rsid w:val="00AD60DA"/>
    <w:rsid w:val="00B27FA1"/>
    <w:rsid w:val="00B30DE4"/>
    <w:rsid w:val="00B37BDA"/>
    <w:rsid w:val="00B420BA"/>
    <w:rsid w:val="00BB2912"/>
    <w:rsid w:val="00BE0B0A"/>
    <w:rsid w:val="00C20547"/>
    <w:rsid w:val="00C65748"/>
    <w:rsid w:val="00C72F63"/>
    <w:rsid w:val="00C84B50"/>
    <w:rsid w:val="00CC042D"/>
    <w:rsid w:val="00CC7A17"/>
    <w:rsid w:val="00D13693"/>
    <w:rsid w:val="00D14DBB"/>
    <w:rsid w:val="00D2055C"/>
    <w:rsid w:val="00D24643"/>
    <w:rsid w:val="00D52112"/>
    <w:rsid w:val="00D5357C"/>
    <w:rsid w:val="00D63CA4"/>
    <w:rsid w:val="00D91D8E"/>
    <w:rsid w:val="00DB24EF"/>
    <w:rsid w:val="00DB4054"/>
    <w:rsid w:val="00DE0DA6"/>
    <w:rsid w:val="00DE4E70"/>
    <w:rsid w:val="00E13E3B"/>
    <w:rsid w:val="00E145EE"/>
    <w:rsid w:val="00E31E87"/>
    <w:rsid w:val="00E4190C"/>
    <w:rsid w:val="00E66D9D"/>
    <w:rsid w:val="00E945DB"/>
    <w:rsid w:val="00EA466E"/>
    <w:rsid w:val="00EF0423"/>
    <w:rsid w:val="00F20E89"/>
    <w:rsid w:val="00F2149E"/>
    <w:rsid w:val="00F479C9"/>
    <w:rsid w:val="00F85C79"/>
    <w:rsid w:val="00FA05E5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urier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qFormat/>
    <w:rsid w:val="008A0DE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190C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B Zar"/>
      <w:b/>
      <w:bCs/>
      <w:sz w:val="28"/>
      <w:szCs w:val="36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26C3"/>
    <w:pPr>
      <w:keepNext/>
      <w:spacing w:line="360" w:lineRule="auto"/>
      <w:jc w:val="both"/>
      <w:outlineLvl w:val="1"/>
    </w:pPr>
    <w:rPr>
      <w:rFonts w:ascii="Times New Roman" w:eastAsia="Times New Roman" w:hAnsi="Times New Roman" w:cs="B Nazanin"/>
      <w:bCs/>
      <w:sz w:val="28"/>
      <w:szCs w:val="28"/>
    </w:rPr>
  </w:style>
  <w:style w:type="paragraph" w:styleId="Heading3">
    <w:name w:val="heading 3"/>
    <w:aliases w:val=" Char Char, Char Char Char Char"/>
    <w:basedOn w:val="Normal"/>
    <w:next w:val="Normal"/>
    <w:link w:val="Heading3Char"/>
    <w:qFormat/>
    <w:rsid w:val="00E4190C"/>
    <w:pPr>
      <w:keepNext/>
      <w:bidi/>
      <w:spacing w:line="360" w:lineRule="auto"/>
      <w:jc w:val="center"/>
      <w:outlineLvl w:val="2"/>
    </w:pPr>
    <w:rPr>
      <w:rFonts w:ascii="Times New Roman" w:eastAsia="SimSun" w:hAnsi="Times New Roman" w:cs="Lotus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4190C"/>
    <w:pPr>
      <w:keepNext/>
      <w:bidi/>
      <w:spacing w:line="360" w:lineRule="auto"/>
      <w:jc w:val="both"/>
      <w:outlineLvl w:val="3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190C"/>
    <w:pPr>
      <w:keepNext/>
      <w:widowControl w:val="0"/>
      <w:tabs>
        <w:tab w:val="left" w:pos="3953"/>
      </w:tabs>
      <w:autoSpaceDE w:val="0"/>
      <w:autoSpaceDN w:val="0"/>
      <w:bidi/>
      <w:adjustRightInd w:val="0"/>
      <w:spacing w:before="56" w:line="360" w:lineRule="auto"/>
      <w:jc w:val="center"/>
      <w:outlineLvl w:val="4"/>
    </w:pPr>
    <w:rPr>
      <w:rFonts w:ascii="Arial" w:eastAsia="Times New Roman" w:hAnsi="Arial" w:cs="Arial"/>
      <w:color w:val="000000"/>
      <w:sz w:val="48"/>
      <w:szCs w:val="48"/>
    </w:rPr>
  </w:style>
  <w:style w:type="paragraph" w:styleId="Heading6">
    <w:name w:val="heading 6"/>
    <w:basedOn w:val="Normal"/>
    <w:next w:val="Normal"/>
    <w:link w:val="Heading6Char"/>
    <w:qFormat/>
    <w:rsid w:val="00E4190C"/>
    <w:pPr>
      <w:keepNext/>
      <w:widowControl w:val="0"/>
      <w:tabs>
        <w:tab w:val="center" w:pos="5788"/>
      </w:tabs>
      <w:autoSpaceDE w:val="0"/>
      <w:autoSpaceDN w:val="0"/>
      <w:bidi/>
      <w:adjustRightInd w:val="0"/>
      <w:spacing w:before="56" w:line="360" w:lineRule="auto"/>
      <w:jc w:val="center"/>
      <w:outlineLvl w:val="5"/>
    </w:pPr>
    <w:rPr>
      <w:rFonts w:ascii="Arial" w:eastAsia="Times New Roman" w:hAnsi="Arial" w:cs="Arial"/>
      <w:b/>
      <w:bCs/>
      <w:color w:val="800000"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E4190C"/>
    <w:pPr>
      <w:keepNext/>
      <w:widowControl w:val="0"/>
      <w:tabs>
        <w:tab w:val="left" w:pos="90"/>
      </w:tabs>
      <w:autoSpaceDE w:val="0"/>
      <w:autoSpaceDN w:val="0"/>
      <w:bidi/>
      <w:adjustRightInd w:val="0"/>
      <w:spacing w:before="57" w:line="360" w:lineRule="auto"/>
      <w:jc w:val="center"/>
      <w:outlineLvl w:val="6"/>
    </w:pPr>
    <w:rPr>
      <w:rFonts w:ascii="Tahoma" w:eastAsia="Times New Roman" w:hAnsi="Tahoma" w:cs="Tahoma"/>
      <w:b/>
      <w:bCs/>
      <w:color w:val="008080"/>
      <w:sz w:val="48"/>
      <w:szCs w:val="48"/>
    </w:rPr>
  </w:style>
  <w:style w:type="paragraph" w:styleId="Heading8">
    <w:name w:val="heading 8"/>
    <w:basedOn w:val="Normal"/>
    <w:next w:val="Normal"/>
    <w:link w:val="Heading8Char"/>
    <w:qFormat/>
    <w:rsid w:val="00E4190C"/>
    <w:pPr>
      <w:keepNext/>
      <w:widowControl w:val="0"/>
      <w:tabs>
        <w:tab w:val="left" w:pos="90"/>
      </w:tabs>
      <w:autoSpaceDE w:val="0"/>
      <w:autoSpaceDN w:val="0"/>
      <w:bidi/>
      <w:adjustRightInd w:val="0"/>
      <w:spacing w:before="57" w:line="36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E4190C"/>
    <w:pPr>
      <w:keepNext/>
      <w:spacing w:line="360" w:lineRule="auto"/>
      <w:jc w:val="both"/>
      <w:outlineLvl w:val="8"/>
    </w:pPr>
    <w:rPr>
      <w:rFonts w:ascii="Times New Roman" w:eastAsia="Times New Roman" w:hAnsi="Times New Roman" w:cs="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0DE2"/>
    <w:rPr>
      <w:b w:val="0"/>
      <w:bCs w:val="0"/>
      <w:strike w:val="0"/>
      <w:dstrike w:val="0"/>
      <w:color w:val="0000FF"/>
      <w:u w:val="none"/>
      <w:effect w:val="none"/>
    </w:rPr>
  </w:style>
  <w:style w:type="paragraph" w:styleId="PlainText">
    <w:name w:val="Plain Text"/>
    <w:basedOn w:val="Normal"/>
    <w:link w:val="PlainTextChar"/>
    <w:rsid w:val="00F71ECA"/>
    <w:rPr>
      <w:rFonts w:ascii="Courier New" w:eastAsia="Times New Roman" w:hAnsi="Courier New"/>
      <w:sz w:val="20"/>
      <w:szCs w:val="20"/>
      <w:lang w:val="en-GB" w:bidi="fa-IR"/>
    </w:rPr>
  </w:style>
  <w:style w:type="character" w:customStyle="1" w:styleId="PlainTextChar">
    <w:name w:val="Plain Text Char"/>
    <w:basedOn w:val="DefaultParagraphFont"/>
    <w:link w:val="PlainText"/>
    <w:rsid w:val="00F71ECA"/>
    <w:rPr>
      <w:rFonts w:ascii="Courier New" w:eastAsia="Times New Roman" w:hAnsi="Courier New"/>
      <w:lang w:val="en-GB" w:bidi="fa-IR"/>
    </w:rPr>
  </w:style>
  <w:style w:type="paragraph" w:styleId="ListParagraph">
    <w:name w:val="List Paragraph"/>
    <w:basedOn w:val="Normal"/>
    <w:uiPriority w:val="34"/>
    <w:qFormat/>
    <w:rsid w:val="00D52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2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926C3"/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4190C"/>
    <w:rPr>
      <w:rFonts w:ascii="Times New Roman" w:eastAsia="Times New Roman" w:hAnsi="Times New Roman" w:cs="B Zar"/>
      <w:b/>
      <w:bCs/>
      <w:sz w:val="28"/>
      <w:szCs w:val="36"/>
      <w:lang w:eastAsia="zh-CN"/>
    </w:rPr>
  </w:style>
  <w:style w:type="character" w:customStyle="1" w:styleId="Heading3Char">
    <w:name w:val="Heading 3 Char"/>
    <w:aliases w:val=" Char Char Char, Char Char Char Char Char"/>
    <w:basedOn w:val="DefaultParagraphFont"/>
    <w:link w:val="Heading3"/>
    <w:rsid w:val="00E4190C"/>
    <w:rPr>
      <w:rFonts w:ascii="Times New Roman" w:eastAsia="SimSun" w:hAnsi="Times New Roman" w:cs="Lotus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4190C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4190C"/>
    <w:rPr>
      <w:rFonts w:ascii="Arial" w:eastAsia="Times New Roman" w:hAnsi="Arial" w:cs="Arial"/>
      <w:color w:val="000000"/>
      <w:sz w:val="48"/>
      <w:szCs w:val="48"/>
    </w:rPr>
  </w:style>
  <w:style w:type="character" w:customStyle="1" w:styleId="Heading6Char">
    <w:name w:val="Heading 6 Char"/>
    <w:basedOn w:val="DefaultParagraphFont"/>
    <w:link w:val="Heading6"/>
    <w:rsid w:val="00E4190C"/>
    <w:rPr>
      <w:rFonts w:ascii="Arial" w:eastAsia="Times New Roman" w:hAnsi="Arial" w:cs="Arial"/>
      <w:b/>
      <w:bCs/>
      <w:color w:val="800000"/>
      <w:sz w:val="40"/>
      <w:szCs w:val="40"/>
    </w:rPr>
  </w:style>
  <w:style w:type="character" w:customStyle="1" w:styleId="Heading7Char">
    <w:name w:val="Heading 7 Char"/>
    <w:basedOn w:val="DefaultParagraphFont"/>
    <w:link w:val="Heading7"/>
    <w:rsid w:val="00E4190C"/>
    <w:rPr>
      <w:rFonts w:ascii="Tahoma" w:eastAsia="Times New Roman" w:hAnsi="Tahoma" w:cs="Tahoma"/>
      <w:b/>
      <w:bCs/>
      <w:color w:val="008080"/>
      <w:sz w:val="48"/>
      <w:szCs w:val="48"/>
    </w:rPr>
  </w:style>
  <w:style w:type="character" w:customStyle="1" w:styleId="Heading8Char">
    <w:name w:val="Heading 8 Char"/>
    <w:basedOn w:val="DefaultParagraphFont"/>
    <w:link w:val="Heading8"/>
    <w:rsid w:val="00E4190C"/>
    <w:rPr>
      <w:rFonts w:ascii="Arial" w:eastAsia="Times New Roman" w:hAnsi="Arial" w:cs="Arial"/>
      <w:b/>
      <w:bCs/>
      <w:color w:val="000000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E4190C"/>
    <w:rPr>
      <w:rFonts w:ascii="Times New Roman" w:eastAsia="Times New Roman" w:hAnsi="Times New Roman" w:cs="Lotus"/>
      <w:sz w:val="28"/>
      <w:szCs w:val="28"/>
    </w:rPr>
  </w:style>
  <w:style w:type="paragraph" w:styleId="BodyText">
    <w:name w:val="Body Text"/>
    <w:basedOn w:val="Normal"/>
    <w:link w:val="BodyTextChar"/>
    <w:rsid w:val="00E4190C"/>
    <w:pPr>
      <w:bidi/>
      <w:spacing w:line="36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4190C"/>
    <w:rPr>
      <w:rFonts w:ascii="Times New Roman" w:eastAsia="Times New Roman" w:hAnsi="Times New Roman" w:cs="Lotus"/>
      <w:sz w:val="28"/>
      <w:szCs w:val="28"/>
    </w:rPr>
  </w:style>
  <w:style w:type="character" w:styleId="Emphasis">
    <w:name w:val="Emphasis"/>
    <w:qFormat/>
    <w:rsid w:val="00E4190C"/>
    <w:rPr>
      <w:i/>
      <w:iCs/>
    </w:rPr>
  </w:style>
  <w:style w:type="paragraph" w:styleId="BodyText2">
    <w:name w:val="Body Text 2"/>
    <w:basedOn w:val="Normal"/>
    <w:link w:val="BodyText2Char"/>
    <w:rsid w:val="00E4190C"/>
    <w:pPr>
      <w:bidi/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419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4190C"/>
    <w:pPr>
      <w:tabs>
        <w:tab w:val="center" w:pos="4153"/>
        <w:tab w:val="right" w:pos="8306"/>
      </w:tabs>
      <w:bidi/>
      <w:spacing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4190C"/>
    <w:rPr>
      <w:rFonts w:ascii="Times New Roman" w:eastAsia="Times New Roman" w:hAnsi="Times New Roman" w:cs="Times New Roman"/>
      <w:szCs w:val="24"/>
      <w:lang w:eastAsia="zh-CN"/>
    </w:rPr>
  </w:style>
  <w:style w:type="character" w:styleId="PageNumber">
    <w:name w:val="page number"/>
    <w:basedOn w:val="DefaultParagraphFont"/>
    <w:rsid w:val="00E4190C"/>
  </w:style>
  <w:style w:type="paragraph" w:styleId="FootnoteText">
    <w:name w:val="footnote text"/>
    <w:basedOn w:val="Normal"/>
    <w:link w:val="FootnoteTextChar"/>
    <w:uiPriority w:val="99"/>
    <w:rsid w:val="00E4190C"/>
    <w:pPr>
      <w:bidi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90C"/>
    <w:rPr>
      <w:rFonts w:ascii="Times New Roman" w:eastAsia="Times New Roman" w:hAnsi="Times New Roman" w:cs="Times New Roman"/>
      <w:lang w:eastAsia="zh-CN"/>
    </w:rPr>
  </w:style>
  <w:style w:type="character" w:styleId="FootnoteReference">
    <w:name w:val="footnote reference"/>
    <w:uiPriority w:val="99"/>
    <w:rsid w:val="00E4190C"/>
    <w:rPr>
      <w:vertAlign w:val="superscript"/>
    </w:rPr>
  </w:style>
  <w:style w:type="paragraph" w:styleId="BlockText">
    <w:name w:val="Block Text"/>
    <w:basedOn w:val="Normal"/>
    <w:rsid w:val="00E4190C"/>
    <w:pPr>
      <w:bidi/>
      <w:spacing w:line="360" w:lineRule="auto"/>
      <w:ind w:left="288"/>
      <w:jc w:val="both"/>
    </w:pPr>
    <w:rPr>
      <w:rFonts w:ascii="Times New Roman" w:eastAsia="Times New Roman" w:hAnsi="Times New Roman" w:cs="Traffic"/>
      <w:sz w:val="20"/>
      <w:szCs w:val="20"/>
    </w:rPr>
  </w:style>
  <w:style w:type="paragraph" w:styleId="NormalWeb">
    <w:name w:val="Normal (Web)"/>
    <w:aliases w:val="Normal (Web) Char"/>
    <w:basedOn w:val="Normal"/>
    <w:link w:val="NormalWebChar1"/>
    <w:rsid w:val="00E4190C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E4190C"/>
    <w:rPr>
      <w:rFonts w:ascii="Times New Roman" w:eastAsia="SimSun" w:hAnsi="Times New Roman" w:cs="Times New Roman"/>
      <w:sz w:val="24"/>
      <w:szCs w:val="24"/>
    </w:rPr>
  </w:style>
  <w:style w:type="character" w:customStyle="1" w:styleId="info1">
    <w:name w:val="info1"/>
    <w:rsid w:val="00E4190C"/>
    <w:rPr>
      <w:rFonts w:ascii="arial sans-serif" w:hAnsi="arial sans-serif" w:hint="default"/>
      <w:color w:val="000000"/>
      <w:sz w:val="20"/>
      <w:szCs w:val="20"/>
    </w:rPr>
  </w:style>
  <w:style w:type="character" w:customStyle="1" w:styleId="warning1">
    <w:name w:val="warning1"/>
    <w:rsid w:val="00E4190C"/>
    <w:rPr>
      <w:rFonts w:ascii="arial sans-serif small" w:hAnsi="arial sans-serif small" w:hint="default"/>
      <w:b/>
      <w:bCs/>
      <w:color w:val="B22222"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E4190C"/>
    <w:rPr>
      <w:rFonts w:ascii="Tahoma" w:eastAsia="SimSun" w:hAnsi="Tahoma" w:cs="Tahoma"/>
      <w:sz w:val="16"/>
      <w:szCs w:val="16"/>
      <w:lang w:eastAsia="zh-CN" w:bidi="ar-SA"/>
    </w:rPr>
  </w:style>
  <w:style w:type="paragraph" w:styleId="Header">
    <w:name w:val="header"/>
    <w:basedOn w:val="Normal"/>
    <w:link w:val="HeaderChar"/>
    <w:uiPriority w:val="99"/>
    <w:rsid w:val="00E4190C"/>
    <w:pPr>
      <w:tabs>
        <w:tab w:val="center" w:pos="4153"/>
        <w:tab w:val="right" w:pos="8306"/>
      </w:tabs>
      <w:bidi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419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E4190C"/>
    <w:rPr>
      <w:b/>
      <w:bCs/>
    </w:rPr>
  </w:style>
  <w:style w:type="character" w:customStyle="1" w:styleId="abstracttitle">
    <w:name w:val="abstract_title"/>
    <w:basedOn w:val="DefaultParagraphFont"/>
    <w:rsid w:val="00E4190C"/>
  </w:style>
  <w:style w:type="paragraph" w:customStyle="1" w:styleId="MshRTLBodyText">
    <w:name w:val="Msh_RTL_BodyText"/>
    <w:basedOn w:val="Normal"/>
    <w:rsid w:val="00E4190C"/>
    <w:pPr>
      <w:bidi/>
      <w:spacing w:line="360" w:lineRule="auto"/>
      <w:ind w:left="1134" w:right="1134"/>
      <w:jc w:val="both"/>
    </w:pPr>
    <w:rPr>
      <w:rFonts w:ascii="Times New Roman" w:eastAsia="Times New Roman" w:hAnsi="Times New Roman" w:cs="Yagut"/>
      <w:sz w:val="32"/>
      <w:szCs w:val="32"/>
    </w:rPr>
  </w:style>
  <w:style w:type="paragraph" w:customStyle="1" w:styleId="MshTitle">
    <w:name w:val="Msh_Title"/>
    <w:basedOn w:val="MshRTLBodyText"/>
    <w:rsid w:val="00E4190C"/>
    <w:pPr>
      <w:jc w:val="center"/>
    </w:pPr>
    <w:rPr>
      <w:bCs/>
      <w:kern w:val="28"/>
      <w:sz w:val="40"/>
      <w:szCs w:val="40"/>
    </w:rPr>
  </w:style>
  <w:style w:type="paragraph" w:styleId="BodyText3">
    <w:name w:val="Body Text 3"/>
    <w:basedOn w:val="Normal"/>
    <w:link w:val="BodyText3Char"/>
    <w:rsid w:val="00E4190C"/>
    <w:pPr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190C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E4190C"/>
    <w:pPr>
      <w:spacing w:after="12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4190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E4190C"/>
    <w:rPr>
      <w:color w:val="800080"/>
      <w:u w:val="single"/>
    </w:rPr>
  </w:style>
  <w:style w:type="character" w:customStyle="1" w:styleId="citations">
    <w:name w:val="citations"/>
    <w:basedOn w:val="DefaultParagraphFont"/>
    <w:rsid w:val="00E4190C"/>
  </w:style>
  <w:style w:type="paragraph" w:styleId="Caption">
    <w:name w:val="caption"/>
    <w:basedOn w:val="Normal"/>
    <w:next w:val="Normal"/>
    <w:qFormat/>
    <w:rsid w:val="00E4190C"/>
    <w:pPr>
      <w:spacing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rsid w:val="00E41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19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4190C"/>
    <w:rPr>
      <w:rFonts w:ascii="Times New Roman" w:eastAsia="Times New Roma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4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190C"/>
    <w:rPr>
      <w:rFonts w:ascii="Times New Roman" w:eastAsia="Times New Roman" w:hAnsi="Times New Roman" w:cs="Times New Roman"/>
      <w:b/>
      <w:bCs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90C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rsid w:val="00E4190C"/>
    <w:pPr>
      <w:bidi/>
      <w:spacing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rsid w:val="00E4190C"/>
    <w:pPr>
      <w:bidi/>
      <w:spacing w:line="360" w:lineRule="auto"/>
      <w:ind w:left="2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rsid w:val="00E4190C"/>
    <w:pPr>
      <w:bidi/>
      <w:spacing w:line="360" w:lineRule="auto"/>
      <w:ind w:left="48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List8">
    <w:name w:val="Table List 8"/>
    <w:basedOn w:val="TableNormal"/>
    <w:rsid w:val="00E4190C"/>
    <w:pPr>
      <w:bidi/>
      <w:spacing w:line="360" w:lineRule="auto"/>
      <w:jc w:val="both"/>
    </w:pPr>
    <w:rPr>
      <w:rFonts w:ascii="Times New Roman" w:eastAsia="SimSun" w:hAnsi="Times New Roman"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StyleComplexLotusLatin8ptComplex12pt">
    <w:name w:val="Style (Complex) Lotus (Latin) 8 pt (Complex) 12 pt"/>
    <w:basedOn w:val="DefaultParagraphFont"/>
    <w:rsid w:val="00E4190C"/>
    <w:rPr>
      <w:rFonts w:cs="B Lotus"/>
      <w:sz w:val="16"/>
      <w:szCs w:val="24"/>
    </w:rPr>
  </w:style>
  <w:style w:type="character" w:customStyle="1" w:styleId="StyleComplexLotus12pt">
    <w:name w:val="Style (Complex) Lotus 12 pt"/>
    <w:basedOn w:val="DefaultParagraphFont"/>
    <w:rsid w:val="00E4190C"/>
    <w:rPr>
      <w:rFonts w:ascii="B Lotus" w:hAnsi="B Lotus" w:cs="B Lotus"/>
      <w:sz w:val="24"/>
      <w:szCs w:val="24"/>
    </w:rPr>
  </w:style>
  <w:style w:type="character" w:customStyle="1" w:styleId="StyleComplexLotusLatin8ptComplex12ptBold">
    <w:name w:val="Style (Complex) Lotus (Latin) 8 pt (Complex) 12 pt Bold"/>
    <w:basedOn w:val="DefaultParagraphFont"/>
    <w:rsid w:val="00E4190C"/>
    <w:rPr>
      <w:rFonts w:cs="B Lotus"/>
      <w:b/>
      <w:bCs/>
      <w:sz w:val="16"/>
      <w:szCs w:val="24"/>
    </w:rPr>
  </w:style>
  <w:style w:type="paragraph" w:styleId="NoSpacing">
    <w:name w:val="No Spacing"/>
    <w:link w:val="NoSpacingChar"/>
    <w:uiPriority w:val="1"/>
    <w:qFormat/>
    <w:rsid w:val="00E4190C"/>
    <w:rPr>
      <w:rFonts w:eastAsia="Times New Roman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4190C"/>
    <w:rPr>
      <w:rFonts w:eastAsia="Times New Roman" w:cs="Arial"/>
      <w:sz w:val="22"/>
      <w:szCs w:val="22"/>
    </w:rPr>
  </w:style>
  <w:style w:type="character" w:customStyle="1" w:styleId="StyleComplexLotus12ptBold">
    <w:name w:val="Style (Complex) Lotus 12 pt Bold"/>
    <w:basedOn w:val="DefaultParagraphFont"/>
    <w:rsid w:val="00E4190C"/>
    <w:rPr>
      <w:rFonts w:cs="B Lotus"/>
      <w:b/>
      <w:bCs/>
      <w:sz w:val="24"/>
      <w:szCs w:val="24"/>
    </w:rPr>
  </w:style>
  <w:style w:type="character" w:customStyle="1" w:styleId="citation">
    <w:name w:val="citation"/>
    <w:basedOn w:val="DefaultParagraphFont"/>
    <w:rsid w:val="00E4190C"/>
  </w:style>
  <w:style w:type="character" w:customStyle="1" w:styleId="order">
    <w:name w:val="order"/>
    <w:basedOn w:val="DefaultParagraphFont"/>
    <w:rsid w:val="00E4190C"/>
  </w:style>
  <w:style w:type="character" w:customStyle="1" w:styleId="suborder">
    <w:name w:val="suborder"/>
    <w:basedOn w:val="DefaultParagraphFont"/>
    <w:rsid w:val="00E4190C"/>
  </w:style>
  <w:style w:type="character" w:customStyle="1" w:styleId="family">
    <w:name w:val="family"/>
    <w:basedOn w:val="DefaultParagraphFont"/>
    <w:rsid w:val="00E4190C"/>
  </w:style>
  <w:style w:type="character" w:customStyle="1" w:styleId="subfamily">
    <w:name w:val="subfamily"/>
    <w:basedOn w:val="DefaultParagraphFont"/>
    <w:rsid w:val="00E4190C"/>
  </w:style>
  <w:style w:type="character" w:customStyle="1" w:styleId="genus">
    <w:name w:val="genus"/>
    <w:basedOn w:val="DefaultParagraphFont"/>
    <w:rsid w:val="00E4190C"/>
  </w:style>
  <w:style w:type="character" w:customStyle="1" w:styleId="species">
    <w:name w:val="species"/>
    <w:basedOn w:val="DefaultParagraphFont"/>
    <w:rsid w:val="00E4190C"/>
  </w:style>
  <w:style w:type="character" w:styleId="PlaceholderText">
    <w:name w:val="Placeholder Text"/>
    <w:basedOn w:val="DefaultParagraphFont"/>
    <w:uiPriority w:val="99"/>
    <w:rsid w:val="00E419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E3BB-6D2D-4FB2-B83A-70B4866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Naranj Computer</Company>
  <LinksUpToDate>false</LinksUpToDate>
  <CharactersWithSpaces>1736</CharactersWithSpaces>
  <SharedDoc>false</SharedDoc>
  <HLinks>
    <vt:vector size="168" baseType="variant">
      <vt:variant>
        <vt:i4>7667814</vt:i4>
      </vt:variant>
      <vt:variant>
        <vt:i4>81</vt:i4>
      </vt:variant>
      <vt:variant>
        <vt:i4>0</vt:i4>
      </vt:variant>
      <vt:variant>
        <vt:i4>5</vt:i4>
      </vt:variant>
      <vt:variant>
        <vt:lpwstr>http://www.mums.ac.ir/shares/medical/ParasitologyGrp/CV najafzadeh.pdf</vt:lpwstr>
      </vt:variant>
      <vt:variant>
        <vt:lpwstr/>
      </vt:variant>
      <vt:variant>
        <vt:i4>983109</vt:i4>
      </vt:variant>
      <vt:variant>
        <vt:i4>78</vt:i4>
      </vt:variant>
      <vt:variant>
        <vt:i4>0</vt:i4>
      </vt:variant>
      <vt:variant>
        <vt:i4>5</vt:i4>
      </vt:variant>
      <vt:variant>
        <vt:lpwstr>http://nassiryr.profcms.um.ac.ir/</vt:lpwstr>
      </vt:variant>
      <vt:variant>
        <vt:lpwstr/>
      </vt:variant>
      <vt:variant>
        <vt:i4>7209019</vt:i4>
      </vt:variant>
      <vt:variant>
        <vt:i4>75</vt:i4>
      </vt:variant>
      <vt:variant>
        <vt:i4>0</vt:i4>
      </vt:variant>
      <vt:variant>
        <vt:i4>5</vt:i4>
      </vt:variant>
      <vt:variant>
        <vt:lpwstr>http://profdoc.um.ac.ir/paper-abstract-1024659.html</vt:lpwstr>
      </vt:variant>
      <vt:variant>
        <vt:lpwstr/>
      </vt:variant>
      <vt:variant>
        <vt:i4>6422584</vt:i4>
      </vt:variant>
      <vt:variant>
        <vt:i4>72</vt:i4>
      </vt:variant>
      <vt:variant>
        <vt:i4>0</vt:i4>
      </vt:variant>
      <vt:variant>
        <vt:i4>5</vt:i4>
      </vt:variant>
      <vt:variant>
        <vt:lpwstr>http://profdoc.um.ac.ir/paper-abstract-1024665.html</vt:lpwstr>
      </vt:variant>
      <vt:variant>
        <vt:lpwstr/>
      </vt:variant>
      <vt:variant>
        <vt:i4>6750264</vt:i4>
      </vt:variant>
      <vt:variant>
        <vt:i4>69</vt:i4>
      </vt:variant>
      <vt:variant>
        <vt:i4>0</vt:i4>
      </vt:variant>
      <vt:variant>
        <vt:i4>5</vt:i4>
      </vt:variant>
      <vt:variant>
        <vt:lpwstr>http://profdoc.um.ac.ir/paper-abstract-1024660.html</vt:lpwstr>
      </vt:variant>
      <vt:variant>
        <vt:lpwstr/>
      </vt:variant>
      <vt:variant>
        <vt:i4>6553656</vt:i4>
      </vt:variant>
      <vt:variant>
        <vt:i4>66</vt:i4>
      </vt:variant>
      <vt:variant>
        <vt:i4>0</vt:i4>
      </vt:variant>
      <vt:variant>
        <vt:i4>5</vt:i4>
      </vt:variant>
      <vt:variant>
        <vt:lpwstr>http://profdoc.um.ac.ir/paper-abstract-1024663.html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http://profdoc.um.ac.ir/paper-abstract-1025589.html</vt:lpwstr>
      </vt:variant>
      <vt:variant>
        <vt:lpwstr/>
      </vt:variant>
      <vt:variant>
        <vt:i4>6291515</vt:i4>
      </vt:variant>
      <vt:variant>
        <vt:i4>60</vt:i4>
      </vt:variant>
      <vt:variant>
        <vt:i4>0</vt:i4>
      </vt:variant>
      <vt:variant>
        <vt:i4>5</vt:i4>
      </vt:variant>
      <vt:variant>
        <vt:lpwstr>http://profdoc.um.ac.ir/paper-abstract-1024657.html</vt:lpwstr>
      </vt:variant>
      <vt:variant>
        <vt:lpwstr/>
      </vt:variant>
      <vt:variant>
        <vt:i4>7274555</vt:i4>
      </vt:variant>
      <vt:variant>
        <vt:i4>57</vt:i4>
      </vt:variant>
      <vt:variant>
        <vt:i4>0</vt:i4>
      </vt:variant>
      <vt:variant>
        <vt:i4>5</vt:i4>
      </vt:variant>
      <vt:variant>
        <vt:lpwstr>http://profdoc.um.ac.ir/paper-abstract-1024658.html</vt:lpwstr>
      </vt:variant>
      <vt:variant>
        <vt:lpwstr/>
      </vt:variant>
      <vt:variant>
        <vt:i4>7209020</vt:i4>
      </vt:variant>
      <vt:variant>
        <vt:i4>54</vt:i4>
      </vt:variant>
      <vt:variant>
        <vt:i4>0</vt:i4>
      </vt:variant>
      <vt:variant>
        <vt:i4>5</vt:i4>
      </vt:variant>
      <vt:variant>
        <vt:lpwstr>http://profdoc.um.ac.ir/paper-abstract-1024728.html</vt:lpwstr>
      </vt:variant>
      <vt:variant>
        <vt:lpwstr/>
      </vt:variant>
      <vt:variant>
        <vt:i4>6684729</vt:i4>
      </vt:variant>
      <vt:variant>
        <vt:i4>51</vt:i4>
      </vt:variant>
      <vt:variant>
        <vt:i4>0</vt:i4>
      </vt:variant>
      <vt:variant>
        <vt:i4>5</vt:i4>
      </vt:variant>
      <vt:variant>
        <vt:lpwstr>http://profdoc.um.ac.ir/paper-abstract-1015266.html</vt:lpwstr>
      </vt:variant>
      <vt:variant>
        <vt:lpwstr/>
      </vt:variant>
      <vt:variant>
        <vt:i4>6488126</vt:i4>
      </vt:variant>
      <vt:variant>
        <vt:i4>48</vt:i4>
      </vt:variant>
      <vt:variant>
        <vt:i4>0</vt:i4>
      </vt:variant>
      <vt:variant>
        <vt:i4>5</vt:i4>
      </vt:variant>
      <vt:variant>
        <vt:lpwstr>http://profdoc.um.ac.ir/paper-abstract-1015514.html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http://profdoc.um.ac.ir/paper-abstract-1015518.html</vt:lpwstr>
      </vt:variant>
      <vt:variant>
        <vt:lpwstr/>
      </vt:variant>
      <vt:variant>
        <vt:i4>6553661</vt:i4>
      </vt:variant>
      <vt:variant>
        <vt:i4>42</vt:i4>
      </vt:variant>
      <vt:variant>
        <vt:i4>0</vt:i4>
      </vt:variant>
      <vt:variant>
        <vt:i4>5</vt:i4>
      </vt:variant>
      <vt:variant>
        <vt:lpwstr>http://profdoc.um.ac.ir/paper-abstract-1010375.html</vt:lpwstr>
      </vt:variant>
      <vt:variant>
        <vt:lpwstr/>
      </vt:variant>
      <vt:variant>
        <vt:i4>6684735</vt:i4>
      </vt:variant>
      <vt:variant>
        <vt:i4>39</vt:i4>
      </vt:variant>
      <vt:variant>
        <vt:i4>0</vt:i4>
      </vt:variant>
      <vt:variant>
        <vt:i4>5</vt:i4>
      </vt:variant>
      <vt:variant>
        <vt:lpwstr>http://profdoc.um.ac.ir/paper-abstract-1010357.html</vt:lpwstr>
      </vt:variant>
      <vt:variant>
        <vt:lpwstr/>
      </vt:variant>
      <vt:variant>
        <vt:i4>6357052</vt:i4>
      </vt:variant>
      <vt:variant>
        <vt:i4>36</vt:i4>
      </vt:variant>
      <vt:variant>
        <vt:i4>0</vt:i4>
      </vt:variant>
      <vt:variant>
        <vt:i4>5</vt:i4>
      </vt:variant>
      <vt:variant>
        <vt:lpwstr>http://profdoc.um.ac.ir/paper-abstract-1010360.html</vt:lpwstr>
      </vt:variant>
      <vt:variant>
        <vt:lpwstr/>
      </vt:variant>
      <vt:variant>
        <vt:i4>6291516</vt:i4>
      </vt:variant>
      <vt:variant>
        <vt:i4>33</vt:i4>
      </vt:variant>
      <vt:variant>
        <vt:i4>0</vt:i4>
      </vt:variant>
      <vt:variant>
        <vt:i4>5</vt:i4>
      </vt:variant>
      <vt:variant>
        <vt:lpwstr>http://profdoc.um.ac.ir/paper-abstract-1010361.html</vt:lpwstr>
      </vt:variant>
      <vt:variant>
        <vt:lpwstr/>
      </vt:variant>
      <vt:variant>
        <vt:i4>7274553</vt:i4>
      </vt:variant>
      <vt:variant>
        <vt:i4>30</vt:i4>
      </vt:variant>
      <vt:variant>
        <vt:i4>0</vt:i4>
      </vt:variant>
      <vt:variant>
        <vt:i4>5</vt:i4>
      </vt:variant>
      <vt:variant>
        <vt:lpwstr>http://profdoc.um.ac.ir/paper-abstract-1010439.html</vt:lpwstr>
      </vt:variant>
      <vt:variant>
        <vt:lpwstr/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>http://profdoc.um.ac.ir/paper-abstract-1025193.html</vt:lpwstr>
      </vt:variant>
      <vt:variant>
        <vt:lpwstr/>
      </vt:variant>
      <vt:variant>
        <vt:i4>6684735</vt:i4>
      </vt:variant>
      <vt:variant>
        <vt:i4>24</vt:i4>
      </vt:variant>
      <vt:variant>
        <vt:i4>0</vt:i4>
      </vt:variant>
      <vt:variant>
        <vt:i4>5</vt:i4>
      </vt:variant>
      <vt:variant>
        <vt:lpwstr>http://profdoc.um.ac.ir/paper-abstract-1025205.html</vt:lpwstr>
      </vt:variant>
      <vt:variant>
        <vt:lpwstr/>
      </vt:variant>
      <vt:variant>
        <vt:i4>6488125</vt:i4>
      </vt:variant>
      <vt:variant>
        <vt:i4>21</vt:i4>
      </vt:variant>
      <vt:variant>
        <vt:i4>0</vt:i4>
      </vt:variant>
      <vt:variant>
        <vt:i4>5</vt:i4>
      </vt:variant>
      <vt:variant>
        <vt:lpwstr>http://profdoc.um.ac.ir/paper-abstract-1025624.html</vt:lpwstr>
      </vt:variant>
      <vt:variant>
        <vt:lpwstr/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>http://profdoc.um.ac.ir/paper-abstract-1020483.html</vt:lpwstr>
      </vt:variant>
      <vt:variant>
        <vt:lpwstr/>
      </vt:variant>
      <vt:variant>
        <vt:i4>6815807</vt:i4>
      </vt:variant>
      <vt:variant>
        <vt:i4>15</vt:i4>
      </vt:variant>
      <vt:variant>
        <vt:i4>0</vt:i4>
      </vt:variant>
      <vt:variant>
        <vt:i4>5</vt:i4>
      </vt:variant>
      <vt:variant>
        <vt:lpwstr>http://profdoc.um.ac.ir/paper-abstract-1021148.html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http://profdoc.um.ac.ir/paper-abstract-1021149.html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http://profdoc.um.ac.ir/paper-abstract-1021150.html</vt:lpwstr>
      </vt:variant>
      <vt:variant>
        <vt:lpwstr/>
      </vt:variant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http://profdoc.um.ac.ir/paper-abstract-1021153.html</vt:lpwstr>
      </vt:variant>
      <vt:variant>
        <vt:lpwstr/>
      </vt:variant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http://profdoc.um.ac.ir/paper-abstract-1021155.html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http://profdoc.um.ac.ir/paper-abstract-1015516.html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Naranj</dc:creator>
  <cp:lastModifiedBy>home</cp:lastModifiedBy>
  <cp:revision>4</cp:revision>
  <dcterms:created xsi:type="dcterms:W3CDTF">2016-06-07T06:59:00Z</dcterms:created>
  <dcterms:modified xsi:type="dcterms:W3CDTF">2016-06-22T09:50:00Z</dcterms:modified>
</cp:coreProperties>
</file>